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51" w:rsidRDefault="001A1B51" w:rsidP="001A1B51">
      <w:pPr>
        <w:spacing w:after="0"/>
        <w:ind w:left="-680"/>
        <w:jc w:val="right"/>
        <w:rPr>
          <w:rFonts w:ascii="Times New Roman" w:hAnsi="Times New Roman" w:cs="Times New Roman"/>
          <w:sz w:val="28"/>
          <w:szCs w:val="28"/>
        </w:rPr>
      </w:pPr>
      <w:r w:rsidRPr="001A1B51">
        <w:rPr>
          <w:rFonts w:ascii="Times New Roman" w:hAnsi="Times New Roman" w:cs="Times New Roman"/>
          <w:sz w:val="28"/>
          <w:szCs w:val="28"/>
        </w:rPr>
        <w:t xml:space="preserve">МБУ </w:t>
      </w:r>
      <w:r w:rsidR="007147F1" w:rsidRPr="001A1B51">
        <w:rPr>
          <w:rFonts w:ascii="Times New Roman" w:hAnsi="Times New Roman" w:cs="Times New Roman"/>
          <w:sz w:val="28"/>
          <w:szCs w:val="28"/>
        </w:rPr>
        <w:t>Ц</w:t>
      </w:r>
      <w:r w:rsidR="007147F1">
        <w:rPr>
          <w:rFonts w:ascii="Times New Roman" w:hAnsi="Times New Roman" w:cs="Times New Roman"/>
          <w:sz w:val="28"/>
          <w:szCs w:val="28"/>
        </w:rPr>
        <w:t>ППМСП г. Ростов-на-Дону.</w:t>
      </w:r>
    </w:p>
    <w:p w:rsidR="007147F1" w:rsidRPr="001A1B51" w:rsidRDefault="007147F1" w:rsidP="007147F1">
      <w:pPr>
        <w:spacing w:after="0"/>
        <w:ind w:left="-680"/>
        <w:jc w:val="right"/>
        <w:rPr>
          <w:rFonts w:ascii="Times New Roman" w:hAnsi="Times New Roman" w:cs="Times New Roman"/>
          <w:sz w:val="28"/>
          <w:szCs w:val="28"/>
        </w:rPr>
      </w:pPr>
      <w:r w:rsidRPr="001A1B51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7147F1" w:rsidRDefault="007147F1" w:rsidP="001A1B51">
      <w:pPr>
        <w:spacing w:after="0"/>
        <w:ind w:left="-680"/>
        <w:jc w:val="right"/>
        <w:rPr>
          <w:rFonts w:ascii="Times New Roman" w:hAnsi="Times New Roman" w:cs="Times New Roman"/>
          <w:sz w:val="28"/>
          <w:szCs w:val="28"/>
        </w:rPr>
      </w:pPr>
      <w:r w:rsidRPr="001A1B51">
        <w:rPr>
          <w:rFonts w:ascii="Times New Roman" w:hAnsi="Times New Roman" w:cs="Times New Roman"/>
          <w:sz w:val="28"/>
          <w:szCs w:val="28"/>
        </w:rPr>
        <w:t>Зинченко Е.А</w:t>
      </w:r>
    </w:p>
    <w:p w:rsidR="00094786" w:rsidRPr="001A1B51" w:rsidRDefault="00094786" w:rsidP="001A1B51">
      <w:pPr>
        <w:spacing w:after="0"/>
        <w:ind w:left="-680"/>
        <w:jc w:val="right"/>
        <w:rPr>
          <w:rFonts w:ascii="Times New Roman" w:hAnsi="Times New Roman" w:cs="Times New Roman"/>
          <w:sz w:val="28"/>
          <w:szCs w:val="28"/>
        </w:rPr>
      </w:pPr>
    </w:p>
    <w:p w:rsidR="001A1B51" w:rsidRDefault="00094786" w:rsidP="001A1B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использования игровых техн</w:t>
      </w:r>
      <w:r w:rsidR="007147F1">
        <w:rPr>
          <w:rFonts w:ascii="Times New Roman" w:hAnsi="Times New Roman" w:cs="Times New Roman"/>
          <w:b/>
          <w:sz w:val="28"/>
          <w:szCs w:val="28"/>
        </w:rPr>
        <w:t>ологий в групповой коррекционно-развивающей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работе </w:t>
      </w:r>
      <w:r w:rsidR="007147F1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="007147F1">
        <w:rPr>
          <w:rFonts w:ascii="Times New Roman" w:hAnsi="Times New Roman" w:cs="Times New Roman"/>
          <w:b/>
          <w:sz w:val="28"/>
          <w:szCs w:val="28"/>
        </w:rPr>
        <w:t>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7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общим недоразвитием речи I-II уровне</w:t>
      </w:r>
      <w:r w:rsidR="007147F1">
        <w:rPr>
          <w:rFonts w:ascii="Times New Roman" w:hAnsi="Times New Roman" w:cs="Times New Roman"/>
          <w:b/>
          <w:sz w:val="28"/>
          <w:szCs w:val="28"/>
        </w:rPr>
        <w:t>м</w:t>
      </w:r>
    </w:p>
    <w:p w:rsidR="004C2C32" w:rsidRDefault="004C2C32" w:rsidP="00E54A38">
      <w:pPr>
        <w:spacing w:after="0"/>
        <w:ind w:left="-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32" w:rsidRDefault="00E54A38" w:rsidP="00E54A38">
      <w:pPr>
        <w:spacing w:after="0"/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54A38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известно, нарушения речи при общем ее недоразвитии</w:t>
      </w:r>
      <w:r w:rsidR="00094786">
        <w:rPr>
          <w:rFonts w:ascii="Times New Roman" w:hAnsi="Times New Roman" w:cs="Times New Roman"/>
          <w:sz w:val="28"/>
          <w:szCs w:val="28"/>
        </w:rPr>
        <w:t xml:space="preserve"> (ОНР)</w:t>
      </w:r>
      <w:r>
        <w:rPr>
          <w:rFonts w:ascii="Times New Roman" w:hAnsi="Times New Roman" w:cs="Times New Roman"/>
          <w:sz w:val="28"/>
          <w:szCs w:val="28"/>
        </w:rPr>
        <w:t xml:space="preserve"> составляют единый комплекс взаимодействующих проявлений, преодоление которых может осуществляться только в процессе систематического воздействия, направленного на коррекцию всех компонентов </w:t>
      </w:r>
      <w:r w:rsidR="0092127F">
        <w:rPr>
          <w:rFonts w:ascii="Times New Roman" w:hAnsi="Times New Roman" w:cs="Times New Roman"/>
          <w:sz w:val="28"/>
          <w:szCs w:val="28"/>
        </w:rPr>
        <w:t>наруше</w:t>
      </w:r>
      <w:r w:rsidR="00A4139B">
        <w:rPr>
          <w:rFonts w:ascii="Times New Roman" w:hAnsi="Times New Roman" w:cs="Times New Roman"/>
          <w:sz w:val="28"/>
          <w:szCs w:val="28"/>
        </w:rPr>
        <w:t>н</w:t>
      </w:r>
      <w:r w:rsidR="0092127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й речи. </w:t>
      </w:r>
      <w:r w:rsidR="004C2C32">
        <w:rPr>
          <w:rFonts w:ascii="Times New Roman" w:hAnsi="Times New Roman" w:cs="Times New Roman"/>
          <w:sz w:val="28"/>
          <w:szCs w:val="28"/>
        </w:rPr>
        <w:t>Если в массовых детских садах работа по развитию речи опирается на возрастные возможности ребенка</w:t>
      </w:r>
      <w:r w:rsidR="00503F01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программы, рассчитанной на несколько лет</w:t>
      </w:r>
      <w:r w:rsidR="004C2C32">
        <w:rPr>
          <w:rFonts w:ascii="Times New Roman" w:hAnsi="Times New Roman" w:cs="Times New Roman"/>
          <w:sz w:val="28"/>
          <w:szCs w:val="28"/>
        </w:rPr>
        <w:t>, то в условиях ППМС</w:t>
      </w:r>
      <w:r w:rsidR="004D5DCC">
        <w:rPr>
          <w:rFonts w:ascii="Times New Roman" w:hAnsi="Times New Roman" w:cs="Times New Roman"/>
          <w:sz w:val="28"/>
          <w:szCs w:val="28"/>
        </w:rPr>
        <w:t>П</w:t>
      </w:r>
      <w:r w:rsidR="00503F01">
        <w:rPr>
          <w:rFonts w:ascii="Times New Roman" w:hAnsi="Times New Roman" w:cs="Times New Roman"/>
          <w:sz w:val="28"/>
          <w:szCs w:val="28"/>
        </w:rPr>
        <w:t xml:space="preserve"> - центра</w:t>
      </w:r>
      <w:r w:rsidR="004C2C32">
        <w:rPr>
          <w:rFonts w:ascii="Times New Roman" w:hAnsi="Times New Roman" w:cs="Times New Roman"/>
          <w:sz w:val="28"/>
          <w:szCs w:val="28"/>
        </w:rPr>
        <w:t xml:space="preserve"> возникает необходимость специальной</w:t>
      </w:r>
      <w:r w:rsidR="00150C19">
        <w:rPr>
          <w:rFonts w:ascii="Times New Roman" w:hAnsi="Times New Roman" w:cs="Times New Roman"/>
          <w:sz w:val="28"/>
          <w:szCs w:val="28"/>
        </w:rPr>
        <w:t xml:space="preserve"> поэтапной организации развития речевой практики ребенка, </w:t>
      </w:r>
      <w:r w:rsidR="00503F01">
        <w:rPr>
          <w:rFonts w:ascii="Times New Roman" w:hAnsi="Times New Roman" w:cs="Times New Roman"/>
          <w:sz w:val="28"/>
          <w:szCs w:val="28"/>
        </w:rPr>
        <w:t>в сжатые сроки</w:t>
      </w:r>
      <w:r w:rsidR="00150C19">
        <w:rPr>
          <w:rFonts w:ascii="Times New Roman" w:hAnsi="Times New Roman" w:cs="Times New Roman"/>
          <w:sz w:val="28"/>
          <w:szCs w:val="28"/>
        </w:rPr>
        <w:t>.</w:t>
      </w:r>
    </w:p>
    <w:p w:rsidR="005240BD" w:rsidRPr="00FD7D1D" w:rsidRDefault="00150C19" w:rsidP="00832006">
      <w:pPr>
        <w:spacing w:after="0"/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0C07">
        <w:rPr>
          <w:rFonts w:ascii="Times New Roman" w:hAnsi="Times New Roman" w:cs="Times New Roman"/>
          <w:sz w:val="28"/>
          <w:szCs w:val="28"/>
        </w:rPr>
        <w:t>Л</w:t>
      </w:r>
      <w:r w:rsidR="005240BD">
        <w:rPr>
          <w:rFonts w:ascii="Times New Roman" w:hAnsi="Times New Roman" w:cs="Times New Roman"/>
          <w:sz w:val="28"/>
          <w:szCs w:val="28"/>
        </w:rPr>
        <w:t xml:space="preserve">огопедические занятия </w:t>
      </w:r>
      <w:r w:rsidR="003C0C07">
        <w:rPr>
          <w:rFonts w:ascii="Times New Roman" w:hAnsi="Times New Roman" w:cs="Times New Roman"/>
          <w:sz w:val="28"/>
          <w:szCs w:val="28"/>
        </w:rPr>
        <w:t>проводятся</w:t>
      </w:r>
      <w:r w:rsidR="003858D1">
        <w:rPr>
          <w:rFonts w:ascii="Times New Roman" w:hAnsi="Times New Roman" w:cs="Times New Roman"/>
          <w:sz w:val="28"/>
          <w:szCs w:val="28"/>
        </w:rPr>
        <w:t xml:space="preserve"> небольшими</w:t>
      </w:r>
      <w:r w:rsidR="005240BD">
        <w:rPr>
          <w:rFonts w:ascii="Times New Roman" w:hAnsi="Times New Roman" w:cs="Times New Roman"/>
          <w:sz w:val="28"/>
          <w:szCs w:val="28"/>
        </w:rPr>
        <w:t xml:space="preserve"> подгруппами (</w:t>
      </w:r>
      <w:r w:rsidR="00832006">
        <w:rPr>
          <w:rFonts w:ascii="Times New Roman" w:hAnsi="Times New Roman" w:cs="Times New Roman"/>
          <w:sz w:val="28"/>
          <w:szCs w:val="28"/>
        </w:rPr>
        <w:t>4</w:t>
      </w:r>
      <w:r w:rsidR="003858D1">
        <w:rPr>
          <w:rFonts w:ascii="Times New Roman" w:hAnsi="Times New Roman" w:cs="Times New Roman"/>
          <w:sz w:val="28"/>
          <w:szCs w:val="28"/>
        </w:rPr>
        <w:t>-5</w:t>
      </w:r>
      <w:r w:rsidR="005240BD">
        <w:rPr>
          <w:rFonts w:ascii="Times New Roman" w:hAnsi="Times New Roman" w:cs="Times New Roman"/>
          <w:sz w:val="28"/>
          <w:szCs w:val="28"/>
        </w:rPr>
        <w:t xml:space="preserve"> чел.). Это объясняется тем, что у детей с ОНР, особенно с первым и вторым уровнем речевого </w:t>
      </w:r>
      <w:r w:rsidR="00094786">
        <w:rPr>
          <w:rFonts w:ascii="Times New Roman" w:hAnsi="Times New Roman" w:cs="Times New Roman"/>
          <w:sz w:val="28"/>
          <w:szCs w:val="28"/>
        </w:rPr>
        <w:t>недо</w:t>
      </w:r>
      <w:r w:rsidR="005240BD">
        <w:rPr>
          <w:rFonts w:ascii="Times New Roman" w:hAnsi="Times New Roman" w:cs="Times New Roman"/>
          <w:sz w:val="28"/>
          <w:szCs w:val="28"/>
        </w:rPr>
        <w:t xml:space="preserve">развития не в полном объеме развито понимание речи. Усваивание инструкций происходит после многократных повторений, жестовых образцов, обращенных только лично к ним. У таких детей снижены </w:t>
      </w:r>
      <w:r w:rsidR="00EE0D20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094786">
        <w:rPr>
          <w:rFonts w:ascii="Times New Roman" w:hAnsi="Times New Roman" w:cs="Times New Roman"/>
          <w:sz w:val="28"/>
          <w:szCs w:val="28"/>
        </w:rPr>
        <w:t>ь</w:t>
      </w:r>
      <w:r w:rsidR="00EE0D20">
        <w:rPr>
          <w:rFonts w:ascii="Times New Roman" w:hAnsi="Times New Roman" w:cs="Times New Roman"/>
          <w:sz w:val="28"/>
          <w:szCs w:val="28"/>
        </w:rPr>
        <w:t>, внимани</w:t>
      </w:r>
      <w:r w:rsidR="00094786">
        <w:rPr>
          <w:rFonts w:ascii="Times New Roman" w:hAnsi="Times New Roman" w:cs="Times New Roman"/>
          <w:sz w:val="28"/>
          <w:szCs w:val="28"/>
        </w:rPr>
        <w:t>е</w:t>
      </w:r>
      <w:r w:rsidR="00EE0D20">
        <w:rPr>
          <w:rFonts w:ascii="Times New Roman" w:hAnsi="Times New Roman" w:cs="Times New Roman"/>
          <w:sz w:val="28"/>
          <w:szCs w:val="28"/>
        </w:rPr>
        <w:t xml:space="preserve"> и памят</w:t>
      </w:r>
      <w:r w:rsidR="00094786">
        <w:rPr>
          <w:rFonts w:ascii="Times New Roman" w:hAnsi="Times New Roman" w:cs="Times New Roman"/>
          <w:sz w:val="28"/>
          <w:szCs w:val="28"/>
        </w:rPr>
        <w:t>ь</w:t>
      </w:r>
      <w:r w:rsidR="00EE0D20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1F169B">
        <w:rPr>
          <w:rFonts w:ascii="Times New Roman" w:hAnsi="Times New Roman" w:cs="Times New Roman"/>
          <w:sz w:val="28"/>
          <w:szCs w:val="28"/>
        </w:rPr>
        <w:t xml:space="preserve">на </w:t>
      </w:r>
      <w:r w:rsidR="00EE0D20">
        <w:rPr>
          <w:rFonts w:ascii="Times New Roman" w:hAnsi="Times New Roman" w:cs="Times New Roman"/>
          <w:sz w:val="28"/>
          <w:szCs w:val="28"/>
        </w:rPr>
        <w:t>занятия</w:t>
      </w:r>
      <w:r w:rsidR="001F169B">
        <w:rPr>
          <w:rFonts w:ascii="Times New Roman" w:hAnsi="Times New Roman" w:cs="Times New Roman"/>
          <w:sz w:val="28"/>
          <w:szCs w:val="28"/>
        </w:rPr>
        <w:t xml:space="preserve">х рекомендуется </w:t>
      </w:r>
      <w:r w:rsidR="00094786">
        <w:rPr>
          <w:rFonts w:ascii="Times New Roman" w:hAnsi="Times New Roman" w:cs="Times New Roman"/>
          <w:sz w:val="28"/>
          <w:szCs w:val="28"/>
        </w:rPr>
        <w:t>использовать</w:t>
      </w:r>
      <w:r w:rsidR="001F169B">
        <w:rPr>
          <w:rFonts w:ascii="Times New Roman" w:hAnsi="Times New Roman" w:cs="Times New Roman"/>
          <w:sz w:val="28"/>
          <w:szCs w:val="28"/>
        </w:rPr>
        <w:t xml:space="preserve"> </w:t>
      </w:r>
      <w:r w:rsidR="00FD7D1D">
        <w:rPr>
          <w:rFonts w:ascii="Times New Roman" w:hAnsi="Times New Roman" w:cs="Times New Roman"/>
          <w:sz w:val="28"/>
          <w:szCs w:val="28"/>
        </w:rPr>
        <w:t>игровые у</w:t>
      </w:r>
      <w:r w:rsidR="001F169B">
        <w:rPr>
          <w:rFonts w:ascii="Times New Roman" w:hAnsi="Times New Roman" w:cs="Times New Roman"/>
          <w:sz w:val="28"/>
          <w:szCs w:val="28"/>
        </w:rPr>
        <w:t>пражнения</w:t>
      </w:r>
      <w:r w:rsidR="00FD7D1D">
        <w:rPr>
          <w:rFonts w:ascii="Times New Roman" w:hAnsi="Times New Roman" w:cs="Times New Roman"/>
          <w:sz w:val="28"/>
          <w:szCs w:val="28"/>
        </w:rPr>
        <w:t xml:space="preserve"> </w:t>
      </w:r>
      <w:r w:rsidR="00EE0D20" w:rsidRPr="00FD7D1D">
        <w:rPr>
          <w:rFonts w:ascii="Times New Roman" w:hAnsi="Times New Roman" w:cs="Times New Roman"/>
          <w:sz w:val="28"/>
          <w:szCs w:val="28"/>
        </w:rPr>
        <w:t>с привлечением знакомых персонажей кукол, мишек, машинок.</w:t>
      </w:r>
    </w:p>
    <w:p w:rsidR="00EE0D20" w:rsidRDefault="00EE0D20" w:rsidP="0037275B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780A" w:rsidRPr="003B780A">
        <w:rPr>
          <w:rFonts w:ascii="Times New Roman" w:hAnsi="Times New Roman" w:cs="Times New Roman"/>
          <w:sz w:val="28"/>
          <w:szCs w:val="28"/>
        </w:rPr>
        <w:t>Н</w:t>
      </w:r>
      <w:r w:rsidR="00114DE4" w:rsidRPr="003B780A">
        <w:rPr>
          <w:rFonts w:ascii="Times New Roman" w:hAnsi="Times New Roman" w:cs="Times New Roman"/>
          <w:sz w:val="28"/>
          <w:szCs w:val="28"/>
        </w:rPr>
        <w:t xml:space="preserve">аиболее эффективно </w:t>
      </w:r>
      <w:r w:rsidR="003B780A" w:rsidRPr="003B780A">
        <w:rPr>
          <w:rFonts w:ascii="Times New Roman" w:hAnsi="Times New Roman" w:cs="Times New Roman"/>
          <w:sz w:val="28"/>
          <w:szCs w:val="28"/>
        </w:rPr>
        <w:t xml:space="preserve">игровые упражнения </w:t>
      </w:r>
      <w:r w:rsidR="00114DE4" w:rsidRPr="003B780A">
        <w:rPr>
          <w:rFonts w:ascii="Times New Roman" w:hAnsi="Times New Roman" w:cs="Times New Roman"/>
          <w:sz w:val="28"/>
          <w:szCs w:val="28"/>
        </w:rPr>
        <w:t xml:space="preserve">зарекомендовали </w:t>
      </w:r>
      <w:r w:rsidR="003B780A" w:rsidRPr="003B780A">
        <w:rPr>
          <w:rFonts w:ascii="Times New Roman" w:hAnsi="Times New Roman" w:cs="Times New Roman"/>
          <w:sz w:val="28"/>
          <w:szCs w:val="28"/>
        </w:rPr>
        <w:t xml:space="preserve">в следующих </w:t>
      </w:r>
      <w:proofErr w:type="gramStart"/>
      <w:r w:rsidR="003B780A" w:rsidRPr="003B780A">
        <w:rPr>
          <w:rFonts w:ascii="Times New Roman" w:hAnsi="Times New Roman" w:cs="Times New Roman"/>
          <w:sz w:val="28"/>
          <w:szCs w:val="28"/>
        </w:rPr>
        <w:t xml:space="preserve">направлениях </w:t>
      </w:r>
      <w:r w:rsidR="003B780A" w:rsidRPr="003B780A">
        <w:rPr>
          <w:rFonts w:ascii="Times New Roman" w:hAnsi="Times New Roman" w:cs="Times New Roman"/>
          <w:sz w:val="28"/>
          <w:szCs w:val="28"/>
        </w:rPr>
        <w:t xml:space="preserve"> коррекционной</w:t>
      </w:r>
      <w:proofErr w:type="gramEnd"/>
      <w:r w:rsidR="003B780A" w:rsidRPr="003B780A">
        <w:rPr>
          <w:rFonts w:ascii="Times New Roman" w:hAnsi="Times New Roman" w:cs="Times New Roman"/>
          <w:sz w:val="28"/>
          <w:szCs w:val="28"/>
        </w:rPr>
        <w:t>-развивающей работ</w:t>
      </w:r>
      <w:r w:rsidR="003B780A" w:rsidRPr="003B780A">
        <w:rPr>
          <w:rFonts w:ascii="Times New Roman" w:hAnsi="Times New Roman" w:cs="Times New Roman"/>
          <w:sz w:val="28"/>
          <w:szCs w:val="28"/>
        </w:rPr>
        <w:t>ы</w:t>
      </w:r>
      <w:r w:rsidR="003B780A" w:rsidRPr="003B780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B780A" w:rsidRPr="003B780A">
        <w:rPr>
          <w:rFonts w:ascii="Times New Roman" w:hAnsi="Times New Roman" w:cs="Times New Roman"/>
          <w:sz w:val="28"/>
          <w:szCs w:val="28"/>
        </w:rPr>
        <w:t>с данной категорией детей</w:t>
      </w:r>
      <w:bookmarkEnd w:id="0"/>
      <w:r w:rsidR="003B780A" w:rsidRPr="003B780A">
        <w:rPr>
          <w:rFonts w:ascii="Times New Roman" w:hAnsi="Times New Roman" w:cs="Times New Roman"/>
          <w:sz w:val="28"/>
          <w:szCs w:val="28"/>
        </w:rPr>
        <w:t>:</w:t>
      </w:r>
      <w:r w:rsidR="003D5DB1">
        <w:rPr>
          <w:rFonts w:ascii="Times New Roman" w:hAnsi="Times New Roman" w:cs="Times New Roman"/>
          <w:sz w:val="28"/>
          <w:szCs w:val="28"/>
        </w:rPr>
        <w:tab/>
        <w:t>Первое</w:t>
      </w:r>
      <w:r w:rsidR="00102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3D5DB1">
        <w:rPr>
          <w:rFonts w:ascii="Times New Roman" w:hAnsi="Times New Roman" w:cs="Times New Roman"/>
          <w:sz w:val="28"/>
          <w:szCs w:val="28"/>
        </w:rPr>
        <w:t>ие -</w:t>
      </w:r>
      <w:r w:rsidR="001F169B">
        <w:rPr>
          <w:rFonts w:ascii="Times New Roman" w:hAnsi="Times New Roman" w:cs="Times New Roman"/>
          <w:sz w:val="28"/>
          <w:szCs w:val="28"/>
        </w:rPr>
        <w:t xml:space="preserve"> </w:t>
      </w:r>
      <w:r w:rsidRPr="00EE0D20">
        <w:rPr>
          <w:rFonts w:ascii="Times New Roman" w:hAnsi="Times New Roman" w:cs="Times New Roman"/>
          <w:b/>
          <w:sz w:val="28"/>
          <w:szCs w:val="28"/>
        </w:rPr>
        <w:t>развитие понимания речи.</w:t>
      </w:r>
    </w:p>
    <w:p w:rsidR="00EE0D20" w:rsidRDefault="00EE0D20" w:rsidP="0037275B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ребенок учится понимать речь окружающих, связывать названия предметов и действий с конкретными звукосочетаниями и словами и только потом начинает говорить. </w:t>
      </w:r>
      <w:r w:rsidR="00AF25F1">
        <w:rPr>
          <w:rFonts w:ascii="Times New Roman" w:hAnsi="Times New Roman" w:cs="Times New Roman"/>
          <w:sz w:val="28"/>
          <w:szCs w:val="28"/>
        </w:rPr>
        <w:t xml:space="preserve">Эффективно </w:t>
      </w:r>
      <w:r>
        <w:rPr>
          <w:rFonts w:ascii="Times New Roman" w:hAnsi="Times New Roman" w:cs="Times New Roman"/>
          <w:sz w:val="28"/>
          <w:szCs w:val="28"/>
        </w:rPr>
        <w:t>использ</w:t>
      </w:r>
      <w:r w:rsidR="00AF25F1">
        <w:rPr>
          <w:rFonts w:ascii="Times New Roman" w:hAnsi="Times New Roman" w:cs="Times New Roman"/>
          <w:sz w:val="28"/>
          <w:szCs w:val="28"/>
        </w:rPr>
        <w:t>овать</w:t>
      </w:r>
      <w:r w:rsidR="00AF2D16">
        <w:rPr>
          <w:rFonts w:ascii="Times New Roman" w:hAnsi="Times New Roman" w:cs="Times New Roman"/>
          <w:sz w:val="28"/>
          <w:szCs w:val="28"/>
        </w:rPr>
        <w:t xml:space="preserve"> </w:t>
      </w:r>
      <w:r w:rsidR="00AF25F1">
        <w:rPr>
          <w:rFonts w:ascii="Times New Roman" w:hAnsi="Times New Roman" w:cs="Times New Roman"/>
          <w:sz w:val="28"/>
          <w:szCs w:val="28"/>
        </w:rPr>
        <w:t>наглядную ситуацию,</w:t>
      </w:r>
      <w:r w:rsidR="00AF2D16">
        <w:rPr>
          <w:rFonts w:ascii="Times New Roman" w:hAnsi="Times New Roman" w:cs="Times New Roman"/>
          <w:sz w:val="28"/>
          <w:szCs w:val="28"/>
        </w:rPr>
        <w:t xml:space="preserve"> в которой</w:t>
      </w:r>
      <w:r w:rsidR="00D84B0A">
        <w:rPr>
          <w:rFonts w:ascii="Times New Roman" w:hAnsi="Times New Roman" w:cs="Times New Roman"/>
          <w:sz w:val="28"/>
          <w:szCs w:val="28"/>
        </w:rPr>
        <w:t xml:space="preserve"> ребенок, не знающий значения того или иного слова может воспользоваться жестом, указыва</w:t>
      </w:r>
      <w:r w:rsidR="00AF25F1">
        <w:rPr>
          <w:rFonts w:ascii="Times New Roman" w:hAnsi="Times New Roman" w:cs="Times New Roman"/>
          <w:sz w:val="28"/>
          <w:szCs w:val="28"/>
        </w:rPr>
        <w:t xml:space="preserve">ющем на предмет, или действие, </w:t>
      </w:r>
      <w:r w:rsidR="00D84B0A">
        <w:rPr>
          <w:rFonts w:ascii="Times New Roman" w:hAnsi="Times New Roman" w:cs="Times New Roman"/>
          <w:sz w:val="28"/>
          <w:szCs w:val="28"/>
        </w:rPr>
        <w:t xml:space="preserve">мимику, </w:t>
      </w:r>
      <w:r w:rsidR="00FD7D1D">
        <w:rPr>
          <w:rFonts w:ascii="Times New Roman" w:hAnsi="Times New Roman" w:cs="Times New Roman"/>
          <w:sz w:val="28"/>
          <w:szCs w:val="28"/>
        </w:rPr>
        <w:t>интонацию,</w:t>
      </w:r>
      <w:r w:rsidR="00D84B0A">
        <w:rPr>
          <w:rFonts w:ascii="Times New Roman" w:hAnsi="Times New Roman" w:cs="Times New Roman"/>
          <w:sz w:val="28"/>
          <w:szCs w:val="28"/>
        </w:rPr>
        <w:t xml:space="preserve"> соответствующую указанной инструкции.</w:t>
      </w:r>
    </w:p>
    <w:p w:rsidR="00D84B0A" w:rsidRDefault="00275AFC" w:rsidP="0037275B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4B0A">
        <w:rPr>
          <w:rFonts w:ascii="Times New Roman" w:hAnsi="Times New Roman" w:cs="Times New Roman"/>
          <w:sz w:val="28"/>
          <w:szCs w:val="28"/>
        </w:rPr>
        <w:t>рактически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84B0A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FD7D1D">
        <w:rPr>
          <w:rFonts w:ascii="Times New Roman" w:hAnsi="Times New Roman" w:cs="Times New Roman"/>
          <w:sz w:val="28"/>
          <w:szCs w:val="28"/>
        </w:rPr>
        <w:t>ы</w:t>
      </w:r>
      <w:r w:rsidR="00D84B0A">
        <w:rPr>
          <w:rFonts w:ascii="Times New Roman" w:hAnsi="Times New Roman" w:cs="Times New Roman"/>
          <w:sz w:val="28"/>
          <w:szCs w:val="28"/>
        </w:rPr>
        <w:t xml:space="preserve"> на понимание речи:</w:t>
      </w:r>
    </w:p>
    <w:p w:rsidR="00D84B0A" w:rsidRDefault="00D84B0A" w:rsidP="00D84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B0A">
        <w:rPr>
          <w:rFonts w:ascii="Times New Roman" w:hAnsi="Times New Roman" w:cs="Times New Roman"/>
          <w:sz w:val="28"/>
          <w:szCs w:val="28"/>
        </w:rPr>
        <w:t>Показ предметов</w:t>
      </w:r>
      <w:r>
        <w:rPr>
          <w:rFonts w:ascii="Times New Roman" w:hAnsi="Times New Roman" w:cs="Times New Roman"/>
          <w:sz w:val="28"/>
          <w:szCs w:val="28"/>
        </w:rPr>
        <w:t xml:space="preserve">, игрушек, частей тела. Ребенок находит их опираясь на </w:t>
      </w:r>
    </w:p>
    <w:p w:rsidR="00D84B0A" w:rsidRDefault="00D84B0A" w:rsidP="00D84B0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4B0A"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="003858D1">
        <w:rPr>
          <w:rFonts w:ascii="Times New Roman" w:hAnsi="Times New Roman" w:cs="Times New Roman"/>
          <w:sz w:val="28"/>
          <w:szCs w:val="28"/>
        </w:rPr>
        <w:t>Г</w:t>
      </w:r>
      <w:r w:rsidR="003858D1" w:rsidRPr="00D84B0A">
        <w:rPr>
          <w:rFonts w:ascii="Times New Roman" w:hAnsi="Times New Roman" w:cs="Times New Roman"/>
          <w:sz w:val="28"/>
          <w:szCs w:val="28"/>
        </w:rPr>
        <w:t>де?</w:t>
      </w:r>
      <w:r w:rsidR="003858D1">
        <w:rPr>
          <w:rFonts w:ascii="Times New Roman" w:hAnsi="Times New Roman" w:cs="Times New Roman"/>
          <w:sz w:val="28"/>
          <w:szCs w:val="28"/>
        </w:rPr>
        <w:t xml:space="preserve"> Кто? «П</w:t>
      </w:r>
      <w:r w:rsidRPr="00D84B0A">
        <w:rPr>
          <w:rFonts w:ascii="Times New Roman" w:hAnsi="Times New Roman" w:cs="Times New Roman"/>
          <w:sz w:val="28"/>
          <w:szCs w:val="28"/>
        </w:rPr>
        <w:t>ринеси».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113">
        <w:rPr>
          <w:rFonts w:ascii="Times New Roman" w:hAnsi="Times New Roman" w:cs="Times New Roman"/>
          <w:sz w:val="28"/>
          <w:szCs w:val="28"/>
        </w:rPr>
        <w:t>Ребенка учат показывать части тела не только на себе, но и на игрушках, на картинках, понимать обобщающее значение слов (голова-морда, руки-лапы, волосы-шерсть), соотносить плоскостное изображение с реаль</w:t>
      </w:r>
      <w:r w:rsidR="00DC6FE3">
        <w:rPr>
          <w:rFonts w:ascii="Times New Roman" w:hAnsi="Times New Roman" w:cs="Times New Roman"/>
          <w:sz w:val="28"/>
          <w:szCs w:val="28"/>
        </w:rPr>
        <w:t>ным</w:t>
      </w:r>
      <w:r w:rsidR="00BC0113">
        <w:rPr>
          <w:rFonts w:ascii="Times New Roman" w:hAnsi="Times New Roman" w:cs="Times New Roman"/>
          <w:sz w:val="28"/>
          <w:szCs w:val="28"/>
        </w:rPr>
        <w:t>.</w:t>
      </w:r>
    </w:p>
    <w:p w:rsidR="00DC6FE3" w:rsidRDefault="00DC6FE3" w:rsidP="00DC6FE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и выполнение действий, связанных с окружающим миром и знакомой бытовой ситуацией:</w:t>
      </w:r>
    </w:p>
    <w:p w:rsidR="00DC6FE3" w:rsidRDefault="00DC6FE3" w:rsidP="00DC6FE3">
      <w:pPr>
        <w:pStyle w:val="a3"/>
        <w:spacing w:after="0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покажи, кто спит, а кто лежит;</w:t>
      </w:r>
    </w:p>
    <w:p w:rsidR="00DC6FE3" w:rsidRDefault="00DC6FE3" w:rsidP="00DC6FE3">
      <w:pPr>
        <w:pStyle w:val="a3"/>
        <w:spacing w:after="0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моет,</w:t>
      </w:r>
      <w:r w:rsidR="00AF2D16">
        <w:rPr>
          <w:rFonts w:ascii="Times New Roman" w:hAnsi="Times New Roman" w:cs="Times New Roman"/>
          <w:sz w:val="28"/>
          <w:szCs w:val="28"/>
        </w:rPr>
        <w:t xml:space="preserve"> кто стирает 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 w:rsidR="009E0897" w:rsidRDefault="009E0897" w:rsidP="00DC6FE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действий, связанных с пониманием категории числа существительных, глаголов: дай мне шар – себе возьми шары, покажи где карандаш – где карандаши</w:t>
      </w:r>
      <w:r w:rsidR="00AF2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</w:t>
      </w:r>
    </w:p>
    <w:p w:rsidR="00AF2D16" w:rsidRDefault="009E0897" w:rsidP="009E0897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</w:t>
      </w:r>
      <w:r w:rsidR="003858D1">
        <w:rPr>
          <w:rFonts w:ascii="Times New Roman" w:hAnsi="Times New Roman" w:cs="Times New Roman"/>
          <w:sz w:val="28"/>
          <w:szCs w:val="28"/>
        </w:rPr>
        <w:t>иряя пассивный словарь ребенка,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рассматрива</w:t>
      </w:r>
      <w:r w:rsidR="00275AFC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предметы, действия, признаки на картинках</w:t>
      </w:r>
      <w:r w:rsidR="00AF25F1">
        <w:rPr>
          <w:rFonts w:ascii="Times New Roman" w:hAnsi="Times New Roman" w:cs="Times New Roman"/>
          <w:sz w:val="28"/>
          <w:szCs w:val="28"/>
        </w:rPr>
        <w:t>. П</w:t>
      </w:r>
      <w:r w:rsidR="007C0C53">
        <w:rPr>
          <w:rFonts w:ascii="Times New Roman" w:hAnsi="Times New Roman" w:cs="Times New Roman"/>
          <w:sz w:val="28"/>
          <w:szCs w:val="28"/>
        </w:rPr>
        <w:t>одобны</w:t>
      </w:r>
      <w:r w:rsidR="00AF25F1">
        <w:rPr>
          <w:rFonts w:ascii="Times New Roman" w:hAnsi="Times New Roman" w:cs="Times New Roman"/>
          <w:sz w:val="28"/>
          <w:szCs w:val="28"/>
        </w:rPr>
        <w:t>е</w:t>
      </w:r>
      <w:r w:rsidR="007C0C5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AF25F1">
        <w:rPr>
          <w:rFonts w:ascii="Times New Roman" w:hAnsi="Times New Roman" w:cs="Times New Roman"/>
          <w:sz w:val="28"/>
          <w:szCs w:val="28"/>
        </w:rPr>
        <w:t>я учат детей</w:t>
      </w:r>
      <w:r w:rsidR="007C0C53">
        <w:rPr>
          <w:rFonts w:ascii="Times New Roman" w:hAnsi="Times New Roman" w:cs="Times New Roman"/>
          <w:sz w:val="28"/>
          <w:szCs w:val="28"/>
        </w:rPr>
        <w:t xml:space="preserve"> обобщать предметы, использовать словоизменения из </w:t>
      </w:r>
      <w:proofErr w:type="spellStart"/>
      <w:r w:rsidR="007C0C53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="007C0C53">
        <w:rPr>
          <w:rFonts w:ascii="Times New Roman" w:hAnsi="Times New Roman" w:cs="Times New Roman"/>
          <w:sz w:val="28"/>
          <w:szCs w:val="28"/>
        </w:rPr>
        <w:t xml:space="preserve">. во </w:t>
      </w:r>
      <w:proofErr w:type="spellStart"/>
      <w:r w:rsidR="007C0C53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="007C0C53">
        <w:rPr>
          <w:rFonts w:ascii="Times New Roman" w:hAnsi="Times New Roman" w:cs="Times New Roman"/>
          <w:sz w:val="28"/>
          <w:szCs w:val="28"/>
        </w:rPr>
        <w:t>.</w:t>
      </w:r>
    </w:p>
    <w:p w:rsidR="00DA2541" w:rsidRDefault="009E1BA3" w:rsidP="00AF25F1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Втор</w:t>
      </w:r>
      <w:r w:rsidR="00C1706C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C1706C">
        <w:rPr>
          <w:rFonts w:ascii="Times New Roman" w:hAnsi="Times New Roman" w:cs="Times New Roman"/>
          <w:sz w:val="28"/>
          <w:szCs w:val="28"/>
        </w:rPr>
        <w:t xml:space="preserve">ие - </w:t>
      </w:r>
      <w:r w:rsidRPr="009E1BA3">
        <w:rPr>
          <w:rFonts w:ascii="Times New Roman" w:hAnsi="Times New Roman" w:cs="Times New Roman"/>
          <w:b/>
          <w:sz w:val="28"/>
          <w:szCs w:val="28"/>
        </w:rPr>
        <w:t>формирование активной подражательной деятельности.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8D1" w:rsidRPr="003858D1">
        <w:rPr>
          <w:rFonts w:ascii="Times New Roman" w:hAnsi="Times New Roman" w:cs="Times New Roman"/>
          <w:sz w:val="28"/>
          <w:szCs w:val="28"/>
        </w:rPr>
        <w:t>Р</w:t>
      </w:r>
      <w:r w:rsidRPr="009E1BA3">
        <w:rPr>
          <w:rFonts w:ascii="Times New Roman" w:hAnsi="Times New Roman" w:cs="Times New Roman"/>
          <w:sz w:val="28"/>
          <w:szCs w:val="28"/>
        </w:rPr>
        <w:t>екоменду</w:t>
      </w:r>
      <w:r w:rsidR="003858D1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соблюдать обязательное условие – многократность повторения одного и того же словесного материала и наличие положительного эмоционального контакта с ребенком. Избегайте в своих заданиях слов «скажи», «повтори» это вызывает негативную реакцию ребенка или отказ</w:t>
      </w:r>
      <w:r w:rsidR="00AF25F1">
        <w:rPr>
          <w:rFonts w:ascii="Times New Roman" w:hAnsi="Times New Roman" w:cs="Times New Roman"/>
          <w:sz w:val="28"/>
          <w:szCs w:val="28"/>
        </w:rPr>
        <w:t xml:space="preserve"> от выполнения упражнения. З</w:t>
      </w:r>
      <w:r>
        <w:rPr>
          <w:rFonts w:ascii="Times New Roman" w:hAnsi="Times New Roman" w:cs="Times New Roman"/>
          <w:sz w:val="28"/>
          <w:szCs w:val="28"/>
        </w:rPr>
        <w:t>аменит</w:t>
      </w:r>
      <w:r w:rsidR="00AF25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такие слова вопросами или словами «угадай», «отгадай»</w:t>
      </w:r>
      <w:r w:rsidR="00AF25F1"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="00907D75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AF25F1">
        <w:rPr>
          <w:rFonts w:ascii="Times New Roman" w:hAnsi="Times New Roman" w:cs="Times New Roman"/>
          <w:sz w:val="28"/>
          <w:szCs w:val="28"/>
        </w:rPr>
        <w:t>е</w:t>
      </w:r>
      <w:r w:rsidR="00907D75">
        <w:rPr>
          <w:rFonts w:ascii="Times New Roman" w:hAnsi="Times New Roman" w:cs="Times New Roman"/>
          <w:sz w:val="28"/>
          <w:szCs w:val="28"/>
        </w:rPr>
        <w:t xml:space="preserve"> спрашивать и отвечать сам</w:t>
      </w:r>
      <w:r w:rsidR="00AF25F1">
        <w:rPr>
          <w:rFonts w:ascii="Times New Roman" w:hAnsi="Times New Roman" w:cs="Times New Roman"/>
          <w:sz w:val="28"/>
          <w:szCs w:val="28"/>
        </w:rPr>
        <w:t>и</w:t>
      </w:r>
      <w:r w:rsidR="00907D75">
        <w:rPr>
          <w:rFonts w:ascii="Times New Roman" w:hAnsi="Times New Roman" w:cs="Times New Roman"/>
          <w:sz w:val="28"/>
          <w:szCs w:val="28"/>
        </w:rPr>
        <w:t xml:space="preserve">. Например, подводя </w:t>
      </w:r>
      <w:r w:rsidR="003D5DB1">
        <w:rPr>
          <w:rFonts w:ascii="Times New Roman" w:hAnsi="Times New Roman" w:cs="Times New Roman"/>
          <w:sz w:val="28"/>
          <w:szCs w:val="28"/>
        </w:rPr>
        <w:t>ребенка</w:t>
      </w:r>
      <w:r w:rsidR="00907D75">
        <w:rPr>
          <w:rFonts w:ascii="Times New Roman" w:hAnsi="Times New Roman" w:cs="Times New Roman"/>
          <w:sz w:val="28"/>
          <w:szCs w:val="28"/>
        </w:rPr>
        <w:t xml:space="preserve"> к шкафу с игрушками</w:t>
      </w:r>
      <w:r w:rsidR="003D5DB1">
        <w:rPr>
          <w:rFonts w:ascii="Times New Roman" w:hAnsi="Times New Roman" w:cs="Times New Roman"/>
          <w:sz w:val="28"/>
          <w:szCs w:val="28"/>
        </w:rPr>
        <w:t>,</w:t>
      </w:r>
      <w:r w:rsidR="00907D75">
        <w:rPr>
          <w:rFonts w:ascii="Times New Roman" w:hAnsi="Times New Roman" w:cs="Times New Roman"/>
          <w:sz w:val="28"/>
          <w:szCs w:val="28"/>
        </w:rPr>
        <w:t xml:space="preserve"> спросите: «посмотри: кто это тут? Цыпленок!» </w:t>
      </w:r>
      <w:r w:rsidR="00AF25F1">
        <w:rPr>
          <w:rFonts w:ascii="Times New Roman" w:hAnsi="Times New Roman" w:cs="Times New Roman"/>
          <w:sz w:val="28"/>
          <w:szCs w:val="28"/>
        </w:rPr>
        <w:t>проимитируйте писк</w:t>
      </w:r>
      <w:r w:rsidR="00907D75">
        <w:rPr>
          <w:rFonts w:ascii="Times New Roman" w:hAnsi="Times New Roman" w:cs="Times New Roman"/>
          <w:sz w:val="28"/>
          <w:szCs w:val="28"/>
        </w:rPr>
        <w:t xml:space="preserve"> цыпленка: «Пи-пи-пи». </w:t>
      </w:r>
      <w:r w:rsidR="004566F5">
        <w:rPr>
          <w:rFonts w:ascii="Times New Roman" w:hAnsi="Times New Roman" w:cs="Times New Roman"/>
          <w:sz w:val="28"/>
          <w:szCs w:val="28"/>
        </w:rPr>
        <w:t>Ребенок должен слышать только правильно произносимые слова и предложения.</w:t>
      </w:r>
      <w:r w:rsidR="008D769A">
        <w:rPr>
          <w:rFonts w:ascii="Times New Roman" w:hAnsi="Times New Roman" w:cs="Times New Roman"/>
          <w:sz w:val="28"/>
          <w:szCs w:val="28"/>
        </w:rPr>
        <w:t xml:space="preserve"> </w:t>
      </w:r>
      <w:r w:rsidR="00CF770F">
        <w:rPr>
          <w:rFonts w:ascii="Times New Roman" w:hAnsi="Times New Roman" w:cs="Times New Roman"/>
          <w:sz w:val="28"/>
          <w:szCs w:val="28"/>
        </w:rPr>
        <w:t xml:space="preserve">В этом периоде можно применять дыхательно-голосовые упражнения (загнать ватный шарик целенаправленной воздушной струёй в ворота, раздувать бумажный язык т.д.). </w:t>
      </w:r>
    </w:p>
    <w:p w:rsidR="008A2924" w:rsidRDefault="008A2924" w:rsidP="0014101C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55D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накоп</w:t>
      </w:r>
      <w:r w:rsidR="00D355D6">
        <w:rPr>
          <w:rFonts w:ascii="Times New Roman" w:hAnsi="Times New Roman" w:cs="Times New Roman"/>
          <w:sz w:val="28"/>
          <w:szCs w:val="28"/>
        </w:rPr>
        <w:t>лении</w:t>
      </w:r>
      <w:r>
        <w:rPr>
          <w:rFonts w:ascii="Times New Roman" w:hAnsi="Times New Roman" w:cs="Times New Roman"/>
          <w:sz w:val="28"/>
          <w:szCs w:val="28"/>
        </w:rPr>
        <w:t xml:space="preserve"> определенн</w:t>
      </w:r>
      <w:r w:rsidR="00D355D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минимальн</w:t>
      </w:r>
      <w:r w:rsidR="00D355D6">
        <w:rPr>
          <w:rFonts w:ascii="Times New Roman" w:hAnsi="Times New Roman" w:cs="Times New Roman"/>
          <w:sz w:val="28"/>
          <w:szCs w:val="28"/>
        </w:rPr>
        <w:t>ого словарного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5F1">
        <w:rPr>
          <w:rFonts w:ascii="Times New Roman" w:hAnsi="Times New Roman" w:cs="Times New Roman"/>
          <w:sz w:val="28"/>
          <w:szCs w:val="28"/>
        </w:rPr>
        <w:t>запаса объединяем</w:t>
      </w:r>
      <w:r w:rsidR="00374211">
        <w:rPr>
          <w:rFonts w:ascii="Times New Roman" w:hAnsi="Times New Roman" w:cs="Times New Roman"/>
          <w:sz w:val="28"/>
          <w:szCs w:val="28"/>
        </w:rPr>
        <w:t xml:space="preserve"> </w:t>
      </w:r>
      <w:r w:rsidR="003D5DB1">
        <w:rPr>
          <w:rFonts w:ascii="Times New Roman" w:hAnsi="Times New Roman" w:cs="Times New Roman"/>
          <w:sz w:val="28"/>
          <w:szCs w:val="28"/>
        </w:rPr>
        <w:t>слова</w:t>
      </w:r>
      <w:r w:rsidR="00374211">
        <w:rPr>
          <w:rFonts w:ascii="Times New Roman" w:hAnsi="Times New Roman" w:cs="Times New Roman"/>
          <w:sz w:val="28"/>
          <w:szCs w:val="28"/>
        </w:rPr>
        <w:t xml:space="preserve"> в двухсловные</w:t>
      </w:r>
      <w:r w:rsidR="003D5DB1">
        <w:rPr>
          <w:rFonts w:ascii="Times New Roman" w:hAnsi="Times New Roman" w:cs="Times New Roman"/>
          <w:sz w:val="28"/>
          <w:szCs w:val="28"/>
        </w:rPr>
        <w:t xml:space="preserve"> </w:t>
      </w:r>
      <w:r w:rsidR="00D355D6">
        <w:rPr>
          <w:rFonts w:ascii="Times New Roman" w:hAnsi="Times New Roman" w:cs="Times New Roman"/>
          <w:sz w:val="28"/>
          <w:szCs w:val="28"/>
        </w:rPr>
        <w:t xml:space="preserve">предложения, </w:t>
      </w:r>
      <w:r w:rsidR="00AF25F1">
        <w:rPr>
          <w:rFonts w:ascii="Times New Roman" w:hAnsi="Times New Roman" w:cs="Times New Roman"/>
          <w:sz w:val="28"/>
          <w:szCs w:val="28"/>
        </w:rPr>
        <w:t>например,</w:t>
      </w:r>
      <w:r w:rsidR="00374211">
        <w:rPr>
          <w:rFonts w:ascii="Times New Roman" w:hAnsi="Times New Roman" w:cs="Times New Roman"/>
          <w:sz w:val="28"/>
          <w:szCs w:val="28"/>
        </w:rPr>
        <w:t xml:space="preserve"> вопросительное слово (где?) + существительное им. п.; указательные слова (это, вот, там, здесь) + существительные им. </w:t>
      </w:r>
      <w:r w:rsidR="00B56967">
        <w:rPr>
          <w:rFonts w:ascii="Times New Roman" w:hAnsi="Times New Roman" w:cs="Times New Roman"/>
          <w:sz w:val="28"/>
          <w:szCs w:val="28"/>
        </w:rPr>
        <w:t xml:space="preserve">п., </w:t>
      </w:r>
      <w:r w:rsidR="003C0C07">
        <w:rPr>
          <w:rFonts w:ascii="Times New Roman" w:hAnsi="Times New Roman" w:cs="Times New Roman"/>
          <w:sz w:val="28"/>
          <w:szCs w:val="28"/>
        </w:rPr>
        <w:t>например, г</w:t>
      </w:r>
      <w:r w:rsidR="00374211">
        <w:rPr>
          <w:rFonts w:ascii="Times New Roman" w:hAnsi="Times New Roman" w:cs="Times New Roman"/>
          <w:sz w:val="28"/>
          <w:szCs w:val="28"/>
        </w:rPr>
        <w:t xml:space="preserve">де кошка? – вот кошка. Это кошка. </w:t>
      </w:r>
      <w:r w:rsidR="003D5DB1">
        <w:rPr>
          <w:rFonts w:ascii="Times New Roman" w:hAnsi="Times New Roman" w:cs="Times New Roman"/>
          <w:sz w:val="28"/>
          <w:szCs w:val="28"/>
        </w:rPr>
        <w:t>П</w:t>
      </w:r>
      <w:r w:rsidR="00E23DCF">
        <w:rPr>
          <w:rFonts w:ascii="Times New Roman" w:hAnsi="Times New Roman" w:cs="Times New Roman"/>
          <w:sz w:val="28"/>
          <w:szCs w:val="28"/>
        </w:rPr>
        <w:t xml:space="preserve">ри систематическом </w:t>
      </w:r>
      <w:r w:rsidR="00AF25F1">
        <w:rPr>
          <w:rFonts w:ascii="Times New Roman" w:hAnsi="Times New Roman" w:cs="Times New Roman"/>
          <w:sz w:val="28"/>
          <w:szCs w:val="28"/>
        </w:rPr>
        <w:t>посещении занятий</w:t>
      </w:r>
      <w:r w:rsidR="003D5DB1">
        <w:rPr>
          <w:rFonts w:ascii="Times New Roman" w:hAnsi="Times New Roman" w:cs="Times New Roman"/>
          <w:sz w:val="28"/>
          <w:szCs w:val="28"/>
        </w:rPr>
        <w:t>,</w:t>
      </w:r>
      <w:r w:rsidR="00D355D6">
        <w:rPr>
          <w:rFonts w:ascii="Times New Roman" w:hAnsi="Times New Roman" w:cs="Times New Roman"/>
          <w:sz w:val="28"/>
          <w:szCs w:val="28"/>
        </w:rPr>
        <w:t xml:space="preserve"> дети к концу процесса</w:t>
      </w:r>
      <w:r w:rsidR="00E23DCF">
        <w:rPr>
          <w:rFonts w:ascii="Times New Roman" w:hAnsi="Times New Roman" w:cs="Times New Roman"/>
          <w:sz w:val="28"/>
          <w:szCs w:val="28"/>
        </w:rPr>
        <w:t xml:space="preserve"> обучения составляют подобные двухсложные предложения.  </w:t>
      </w:r>
    </w:p>
    <w:p w:rsidR="00E23DCF" w:rsidRDefault="00E23DCF" w:rsidP="0014101C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еще раз напомнить, что на данном этапе работы допускается любое фонетическое оформление слов детьми.</w:t>
      </w:r>
    </w:p>
    <w:p w:rsidR="00D355D6" w:rsidRDefault="00E23DCF" w:rsidP="0014101C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Третье направление – </w:t>
      </w:r>
      <w:r w:rsidRPr="007C0C53">
        <w:rPr>
          <w:rFonts w:ascii="Times New Roman" w:hAnsi="Times New Roman" w:cs="Times New Roman"/>
          <w:b/>
          <w:sz w:val="28"/>
          <w:szCs w:val="28"/>
        </w:rPr>
        <w:t>развитие внимания, памяти, логического мышления детей.</w:t>
      </w:r>
      <w:r w:rsidR="007C0C53">
        <w:rPr>
          <w:rFonts w:ascii="Times New Roman" w:hAnsi="Times New Roman" w:cs="Times New Roman"/>
          <w:sz w:val="28"/>
          <w:szCs w:val="28"/>
        </w:rPr>
        <w:t xml:space="preserve"> Предлагаемые систематические </w:t>
      </w:r>
      <w:r w:rsidR="00DC1F2D">
        <w:rPr>
          <w:rFonts w:ascii="Times New Roman" w:hAnsi="Times New Roman" w:cs="Times New Roman"/>
          <w:sz w:val="28"/>
          <w:szCs w:val="28"/>
        </w:rPr>
        <w:t xml:space="preserve">упражнения развивают умение воспринимать, объединять предметы по признакам, выполнять определенные инструкции по заданным образцам, воспринимать предмет, запоминать его элементы т.д. </w:t>
      </w:r>
    </w:p>
    <w:p w:rsidR="00550568" w:rsidRDefault="003D5DB1" w:rsidP="002029FB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Игровые упражнения </w:t>
      </w:r>
      <w:r w:rsidR="00C1706C">
        <w:rPr>
          <w:rFonts w:ascii="Times New Roman" w:hAnsi="Times New Roman" w:cs="Times New Roman"/>
          <w:sz w:val="28"/>
          <w:szCs w:val="28"/>
        </w:rPr>
        <w:t>«На каком инструменте играю</w:t>
      </w:r>
      <w:r>
        <w:rPr>
          <w:rFonts w:ascii="Times New Roman" w:hAnsi="Times New Roman" w:cs="Times New Roman"/>
          <w:sz w:val="28"/>
          <w:szCs w:val="28"/>
        </w:rPr>
        <w:t>?</w:t>
      </w:r>
      <w:r w:rsidR="00C1706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«Волшебные коробочки»</w:t>
      </w:r>
      <w:r w:rsidR="00D355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06C">
        <w:rPr>
          <w:rFonts w:ascii="Times New Roman" w:hAnsi="Times New Roman" w:cs="Times New Roman"/>
          <w:sz w:val="28"/>
          <w:szCs w:val="28"/>
        </w:rPr>
        <w:t>Примеры</w:t>
      </w:r>
      <w:r w:rsidR="007719E5">
        <w:rPr>
          <w:rFonts w:ascii="Times New Roman" w:hAnsi="Times New Roman" w:cs="Times New Roman"/>
          <w:sz w:val="28"/>
          <w:szCs w:val="28"/>
        </w:rPr>
        <w:t xml:space="preserve"> игровых </w:t>
      </w:r>
      <w:r w:rsidR="00C1706C">
        <w:rPr>
          <w:rFonts w:ascii="Times New Roman" w:hAnsi="Times New Roman" w:cs="Times New Roman"/>
          <w:sz w:val="28"/>
          <w:szCs w:val="28"/>
        </w:rPr>
        <w:t>упражнений н</w:t>
      </w:r>
      <w:r w:rsidR="00550568">
        <w:rPr>
          <w:rFonts w:ascii="Times New Roman" w:hAnsi="Times New Roman" w:cs="Times New Roman"/>
          <w:sz w:val="28"/>
          <w:szCs w:val="28"/>
        </w:rPr>
        <w:t>а развитие внимания, памяти:</w:t>
      </w:r>
    </w:p>
    <w:p w:rsidR="002029FB" w:rsidRDefault="00C1706C" w:rsidP="006777BD">
      <w:pPr>
        <w:spacing w:after="0"/>
        <w:ind w:left="-567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6777BD">
        <w:rPr>
          <w:rFonts w:ascii="Times New Roman" w:hAnsi="Times New Roman" w:cs="Times New Roman"/>
          <w:sz w:val="28"/>
          <w:szCs w:val="28"/>
        </w:rPr>
        <w:t xml:space="preserve">- </w:t>
      </w:r>
      <w:r w:rsidR="007719E5" w:rsidRPr="006777BD">
        <w:rPr>
          <w:rFonts w:ascii="Times New Roman" w:hAnsi="Times New Roman" w:cs="Times New Roman"/>
          <w:sz w:val="28"/>
          <w:szCs w:val="28"/>
        </w:rPr>
        <w:t>«Что изменилось</w:t>
      </w:r>
      <w:r w:rsidR="006777BD" w:rsidRPr="006777BD">
        <w:rPr>
          <w:rFonts w:ascii="Times New Roman" w:hAnsi="Times New Roman" w:cs="Times New Roman"/>
          <w:sz w:val="28"/>
          <w:szCs w:val="28"/>
        </w:rPr>
        <w:t>?</w:t>
      </w:r>
      <w:r w:rsidR="007719E5" w:rsidRPr="006777BD">
        <w:rPr>
          <w:rFonts w:ascii="Times New Roman" w:hAnsi="Times New Roman" w:cs="Times New Roman"/>
          <w:sz w:val="28"/>
          <w:szCs w:val="28"/>
        </w:rPr>
        <w:t>»</w:t>
      </w:r>
      <w:r w:rsidR="002029FB">
        <w:rPr>
          <w:rFonts w:ascii="Times New Roman" w:hAnsi="Times New Roman" w:cs="Times New Roman"/>
          <w:sz w:val="28"/>
          <w:szCs w:val="28"/>
        </w:rPr>
        <w:t xml:space="preserve">, </w:t>
      </w:r>
      <w:r w:rsidR="002029FB" w:rsidRPr="006777BD">
        <w:rPr>
          <w:rFonts w:ascii="Times New Roman" w:hAnsi="Times New Roman" w:cs="Times New Roman"/>
          <w:sz w:val="28"/>
          <w:szCs w:val="28"/>
        </w:rPr>
        <w:t xml:space="preserve">«Чего не стало?» </w:t>
      </w:r>
      <w:r w:rsidR="007719E5" w:rsidRPr="006777BD">
        <w:rPr>
          <w:rFonts w:ascii="Times New Roman" w:hAnsi="Times New Roman" w:cs="Times New Roman"/>
          <w:sz w:val="28"/>
          <w:szCs w:val="28"/>
        </w:rPr>
        <w:t xml:space="preserve"> - выставлены знакомые ребенку игрушки, предлагается запомнить их порядок</w:t>
      </w:r>
      <w:r w:rsidR="002029FB">
        <w:rPr>
          <w:rFonts w:ascii="Times New Roman" w:hAnsi="Times New Roman" w:cs="Times New Roman"/>
          <w:sz w:val="28"/>
          <w:szCs w:val="28"/>
        </w:rPr>
        <w:t xml:space="preserve"> и повторить п памяти</w:t>
      </w:r>
      <w:r w:rsidR="007719E5" w:rsidRPr="00677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7BD" w:rsidRPr="006777BD" w:rsidRDefault="00050EC6" w:rsidP="006777BD">
      <w:pPr>
        <w:spacing w:after="0"/>
        <w:ind w:left="-567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6777BD">
        <w:rPr>
          <w:rFonts w:ascii="Times New Roman" w:hAnsi="Times New Roman" w:cs="Times New Roman"/>
          <w:sz w:val="28"/>
          <w:szCs w:val="28"/>
        </w:rPr>
        <w:t>- «Как это было</w:t>
      </w:r>
      <w:r w:rsidR="006777BD" w:rsidRPr="006777BD">
        <w:rPr>
          <w:rFonts w:ascii="Times New Roman" w:hAnsi="Times New Roman" w:cs="Times New Roman"/>
          <w:sz w:val="28"/>
          <w:szCs w:val="28"/>
        </w:rPr>
        <w:t>?</w:t>
      </w:r>
      <w:r w:rsidRPr="006777BD">
        <w:rPr>
          <w:rFonts w:ascii="Times New Roman" w:hAnsi="Times New Roman" w:cs="Times New Roman"/>
          <w:sz w:val="28"/>
          <w:szCs w:val="28"/>
        </w:rPr>
        <w:t>» - 2-4 игруш</w:t>
      </w:r>
      <w:r w:rsidR="00EF29EB">
        <w:rPr>
          <w:rFonts w:ascii="Times New Roman" w:hAnsi="Times New Roman" w:cs="Times New Roman"/>
          <w:sz w:val="28"/>
          <w:szCs w:val="28"/>
        </w:rPr>
        <w:t>ки</w:t>
      </w:r>
      <w:r w:rsidR="002029FB">
        <w:rPr>
          <w:rFonts w:ascii="Times New Roman" w:hAnsi="Times New Roman" w:cs="Times New Roman"/>
          <w:sz w:val="28"/>
          <w:szCs w:val="28"/>
        </w:rPr>
        <w:t xml:space="preserve"> выставленных ранее р</w:t>
      </w:r>
      <w:r w:rsidRPr="006777BD">
        <w:rPr>
          <w:rFonts w:ascii="Times New Roman" w:hAnsi="Times New Roman" w:cs="Times New Roman"/>
          <w:sz w:val="28"/>
          <w:szCs w:val="28"/>
        </w:rPr>
        <w:t>ебен</w:t>
      </w:r>
      <w:r w:rsidR="002029FB">
        <w:rPr>
          <w:rFonts w:ascii="Times New Roman" w:hAnsi="Times New Roman" w:cs="Times New Roman"/>
          <w:sz w:val="28"/>
          <w:szCs w:val="28"/>
        </w:rPr>
        <w:t>о</w:t>
      </w:r>
      <w:r w:rsidRPr="006777BD">
        <w:rPr>
          <w:rFonts w:ascii="Times New Roman" w:hAnsi="Times New Roman" w:cs="Times New Roman"/>
          <w:sz w:val="28"/>
          <w:szCs w:val="28"/>
        </w:rPr>
        <w:t xml:space="preserve">к </w:t>
      </w:r>
      <w:r w:rsidR="00EF29EB" w:rsidRPr="006777BD">
        <w:rPr>
          <w:rFonts w:ascii="Times New Roman" w:hAnsi="Times New Roman" w:cs="Times New Roman"/>
          <w:sz w:val="28"/>
          <w:szCs w:val="28"/>
        </w:rPr>
        <w:t>запоми</w:t>
      </w:r>
      <w:r w:rsidR="00EF29EB">
        <w:rPr>
          <w:rFonts w:ascii="Times New Roman" w:hAnsi="Times New Roman" w:cs="Times New Roman"/>
          <w:sz w:val="28"/>
          <w:szCs w:val="28"/>
        </w:rPr>
        <w:t>нает далее по памяти находит и</w:t>
      </w:r>
      <w:r w:rsidRPr="006777BD">
        <w:rPr>
          <w:rFonts w:ascii="Times New Roman" w:hAnsi="Times New Roman" w:cs="Times New Roman"/>
          <w:sz w:val="28"/>
          <w:szCs w:val="28"/>
        </w:rPr>
        <w:t xml:space="preserve"> восстанавливает их последовательность.</w:t>
      </w:r>
    </w:p>
    <w:p w:rsidR="0068501C" w:rsidRDefault="0068501C" w:rsidP="006777BD">
      <w:pPr>
        <w:pStyle w:val="a3"/>
        <w:spacing w:after="0"/>
        <w:ind w:left="-567" w:firstLine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логопедической практике особую роль отво</w:t>
      </w:r>
      <w:r w:rsidR="00B56967">
        <w:rPr>
          <w:rFonts w:ascii="Times New Roman" w:hAnsi="Times New Roman" w:cs="Times New Roman"/>
          <w:sz w:val="28"/>
          <w:szCs w:val="28"/>
        </w:rPr>
        <w:t>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C4D">
        <w:rPr>
          <w:rFonts w:ascii="Times New Roman" w:hAnsi="Times New Roman" w:cs="Times New Roman"/>
          <w:sz w:val="28"/>
          <w:szCs w:val="28"/>
        </w:rPr>
        <w:t>задания</w:t>
      </w:r>
      <w:r w:rsidR="00EF29EB">
        <w:rPr>
          <w:rFonts w:ascii="Times New Roman" w:hAnsi="Times New Roman" w:cs="Times New Roman"/>
          <w:sz w:val="28"/>
          <w:szCs w:val="28"/>
        </w:rPr>
        <w:t>м</w:t>
      </w:r>
      <w:r w:rsidR="00F74C4D">
        <w:rPr>
          <w:rFonts w:ascii="Times New Roman" w:hAnsi="Times New Roman" w:cs="Times New Roman"/>
          <w:sz w:val="28"/>
          <w:szCs w:val="28"/>
        </w:rPr>
        <w:t xml:space="preserve"> </w:t>
      </w:r>
      <w:r w:rsidR="00B56967">
        <w:rPr>
          <w:rFonts w:ascii="Times New Roman" w:hAnsi="Times New Roman" w:cs="Times New Roman"/>
          <w:sz w:val="28"/>
          <w:szCs w:val="28"/>
        </w:rPr>
        <w:t>на подражание</w:t>
      </w:r>
      <w:r w:rsidR="006777BD">
        <w:rPr>
          <w:rFonts w:ascii="Times New Roman" w:hAnsi="Times New Roman" w:cs="Times New Roman"/>
          <w:sz w:val="28"/>
          <w:szCs w:val="28"/>
        </w:rPr>
        <w:t xml:space="preserve"> </w:t>
      </w:r>
      <w:r w:rsidR="00F74C4D">
        <w:rPr>
          <w:rFonts w:ascii="Times New Roman" w:hAnsi="Times New Roman" w:cs="Times New Roman"/>
          <w:sz w:val="28"/>
          <w:szCs w:val="28"/>
        </w:rPr>
        <w:t>движения</w:t>
      </w:r>
      <w:r w:rsidR="006777BD">
        <w:rPr>
          <w:rFonts w:ascii="Times New Roman" w:hAnsi="Times New Roman" w:cs="Times New Roman"/>
          <w:sz w:val="28"/>
          <w:szCs w:val="28"/>
        </w:rPr>
        <w:t>м</w:t>
      </w:r>
      <w:r w:rsidR="00F74C4D">
        <w:rPr>
          <w:rFonts w:ascii="Times New Roman" w:hAnsi="Times New Roman" w:cs="Times New Roman"/>
          <w:sz w:val="28"/>
          <w:szCs w:val="28"/>
        </w:rPr>
        <w:t xml:space="preserve"> рук, ног, мимически</w:t>
      </w:r>
      <w:r w:rsidR="006777BD">
        <w:rPr>
          <w:rFonts w:ascii="Times New Roman" w:hAnsi="Times New Roman" w:cs="Times New Roman"/>
          <w:sz w:val="28"/>
          <w:szCs w:val="28"/>
        </w:rPr>
        <w:t>е</w:t>
      </w:r>
      <w:r w:rsidR="00F74C4D">
        <w:rPr>
          <w:rFonts w:ascii="Times New Roman" w:hAnsi="Times New Roman" w:cs="Times New Roman"/>
          <w:sz w:val="28"/>
          <w:szCs w:val="28"/>
        </w:rPr>
        <w:t>, дыхательны</w:t>
      </w:r>
      <w:r w:rsidR="006777BD">
        <w:rPr>
          <w:rFonts w:ascii="Times New Roman" w:hAnsi="Times New Roman" w:cs="Times New Roman"/>
          <w:sz w:val="28"/>
          <w:szCs w:val="28"/>
        </w:rPr>
        <w:t>е</w:t>
      </w:r>
      <w:r w:rsidR="00F74C4D">
        <w:rPr>
          <w:rFonts w:ascii="Times New Roman" w:hAnsi="Times New Roman" w:cs="Times New Roman"/>
          <w:sz w:val="28"/>
          <w:szCs w:val="28"/>
        </w:rPr>
        <w:t>, артикуляционны</w:t>
      </w:r>
      <w:r w:rsidR="006777BD">
        <w:rPr>
          <w:rFonts w:ascii="Times New Roman" w:hAnsi="Times New Roman" w:cs="Times New Roman"/>
          <w:sz w:val="28"/>
          <w:szCs w:val="28"/>
        </w:rPr>
        <w:t>е</w:t>
      </w:r>
      <w:r w:rsidR="00F74C4D">
        <w:rPr>
          <w:rFonts w:ascii="Times New Roman" w:hAnsi="Times New Roman" w:cs="Times New Roman"/>
          <w:sz w:val="28"/>
          <w:szCs w:val="28"/>
        </w:rPr>
        <w:t>, голосовы</w:t>
      </w:r>
      <w:r w:rsidR="006777BD">
        <w:rPr>
          <w:rFonts w:ascii="Times New Roman" w:hAnsi="Times New Roman" w:cs="Times New Roman"/>
          <w:sz w:val="28"/>
          <w:szCs w:val="28"/>
        </w:rPr>
        <w:t>е</w:t>
      </w:r>
      <w:r w:rsidR="00B56967">
        <w:rPr>
          <w:rFonts w:ascii="Times New Roman" w:hAnsi="Times New Roman" w:cs="Times New Roman"/>
          <w:sz w:val="28"/>
          <w:szCs w:val="28"/>
        </w:rPr>
        <w:t xml:space="preserve"> упражнения. Д</w:t>
      </w:r>
      <w:r w:rsidR="00F74C4D">
        <w:rPr>
          <w:rFonts w:ascii="Times New Roman" w:hAnsi="Times New Roman" w:cs="Times New Roman"/>
          <w:sz w:val="28"/>
          <w:szCs w:val="28"/>
        </w:rPr>
        <w:t>ействия</w:t>
      </w:r>
      <w:r w:rsidR="00B56967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F74C4D">
        <w:rPr>
          <w:rFonts w:ascii="Times New Roman" w:hAnsi="Times New Roman" w:cs="Times New Roman"/>
          <w:sz w:val="28"/>
          <w:szCs w:val="28"/>
        </w:rPr>
        <w:t xml:space="preserve"> и действия детей сопровождаю</w:t>
      </w:r>
      <w:r w:rsidR="00B56967">
        <w:rPr>
          <w:rFonts w:ascii="Times New Roman" w:hAnsi="Times New Roman" w:cs="Times New Roman"/>
          <w:sz w:val="28"/>
          <w:szCs w:val="28"/>
        </w:rPr>
        <w:t>тся</w:t>
      </w:r>
      <w:r w:rsidR="00F74C4D">
        <w:rPr>
          <w:rFonts w:ascii="Times New Roman" w:hAnsi="Times New Roman" w:cs="Times New Roman"/>
          <w:sz w:val="28"/>
          <w:szCs w:val="28"/>
        </w:rPr>
        <w:t xml:space="preserve"> </w:t>
      </w:r>
      <w:r w:rsidR="006777BD">
        <w:rPr>
          <w:rFonts w:ascii="Times New Roman" w:hAnsi="Times New Roman" w:cs="Times New Roman"/>
          <w:sz w:val="28"/>
          <w:szCs w:val="28"/>
        </w:rPr>
        <w:t xml:space="preserve">элементами </w:t>
      </w:r>
      <w:proofErr w:type="spellStart"/>
      <w:r w:rsidR="006777BD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F74C4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7796" w:type="dxa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969"/>
      </w:tblGrid>
      <w:tr w:rsidR="00CA000E" w:rsidTr="00CA000E">
        <w:trPr>
          <w:trHeight w:val="1245"/>
        </w:trPr>
        <w:tc>
          <w:tcPr>
            <w:tcW w:w="3827" w:type="dxa"/>
          </w:tcPr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«Это правая рука,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левая рука. 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правая нога,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левая нога.</w:t>
            </w:r>
          </w:p>
        </w:tc>
        <w:tc>
          <w:tcPr>
            <w:tcW w:w="3969" w:type="dxa"/>
          </w:tcPr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правый бочок,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левый бочок.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правый каблучок,</w:t>
            </w:r>
          </w:p>
          <w:p w:rsidR="00CA000E" w:rsidRDefault="00CA000E" w:rsidP="00CA000E">
            <w:pPr>
              <w:pStyle w:val="a3"/>
              <w:ind w:left="10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левый каблучок».</w:t>
            </w:r>
          </w:p>
        </w:tc>
      </w:tr>
    </w:tbl>
    <w:p w:rsidR="00FA4C87" w:rsidRDefault="00EF29EB" w:rsidP="00FA4C8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итоге проделанной работы</w:t>
      </w:r>
      <w:r w:rsidR="00762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могут правильно передавать интонационно-ритмическую структуру несложных слов, используя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простые, сохранные согласные звуки, формировать</w:t>
      </w:r>
      <w:r w:rsidR="0080615E">
        <w:rPr>
          <w:rFonts w:ascii="Times New Roman" w:hAnsi="Times New Roman" w:cs="Times New Roman"/>
          <w:sz w:val="28"/>
          <w:szCs w:val="28"/>
        </w:rPr>
        <w:t xml:space="preserve"> простейши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615E">
        <w:rPr>
          <w:rFonts w:ascii="Times New Roman" w:hAnsi="Times New Roman" w:cs="Times New Roman"/>
          <w:sz w:val="28"/>
          <w:szCs w:val="28"/>
        </w:rPr>
        <w:t xml:space="preserve"> предл</w:t>
      </w:r>
      <w:r>
        <w:rPr>
          <w:rFonts w:ascii="Times New Roman" w:hAnsi="Times New Roman" w:cs="Times New Roman"/>
          <w:sz w:val="28"/>
          <w:szCs w:val="28"/>
        </w:rPr>
        <w:t>ожения</w:t>
      </w:r>
      <w:r w:rsidR="00806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731" w:rsidRDefault="000A0731" w:rsidP="000A07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A0731" w:rsidRDefault="000A0731" w:rsidP="000A073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Гвоздев А.Н. Вопросы изучения детской речи. М, 1961.</w:t>
      </w:r>
    </w:p>
    <w:p w:rsidR="000A0731" w:rsidRDefault="000A0731" w:rsidP="000A073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 Н.С.,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Е.М., Филичева Т.Б. Преодоление общего недоразвития речи у дошкольников. М. Просвещение, 1990.</w:t>
      </w:r>
    </w:p>
    <w:p w:rsidR="000A0731" w:rsidRPr="000A0731" w:rsidRDefault="000A0731" w:rsidP="000A073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Логопедия. Методическое наследие. Фонетико-фонематическое и общее недоразвитие речи у детей с сенсорной и интеллектуальной недостаточностью. П/р Л.С. Волковой.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2003.</w:t>
      </w:r>
    </w:p>
    <w:p w:rsidR="00550568" w:rsidRPr="007C0C53" w:rsidRDefault="00550568" w:rsidP="0014101C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550568" w:rsidRPr="007C0C53" w:rsidSect="00CA000E">
      <w:pgSz w:w="11906" w:h="16838" w:code="9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3511"/>
    <w:multiLevelType w:val="hybridMultilevel"/>
    <w:tmpl w:val="FC6442E2"/>
    <w:lvl w:ilvl="0" w:tplc="319A2DC4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8" w:hanging="360"/>
      </w:pPr>
    </w:lvl>
    <w:lvl w:ilvl="2" w:tplc="0419001B" w:tentative="1">
      <w:start w:val="1"/>
      <w:numFmt w:val="lowerRoman"/>
      <w:lvlText w:val="%3."/>
      <w:lvlJc w:val="right"/>
      <w:pPr>
        <w:ind w:left="3078" w:hanging="180"/>
      </w:pPr>
    </w:lvl>
    <w:lvl w:ilvl="3" w:tplc="0419000F" w:tentative="1">
      <w:start w:val="1"/>
      <w:numFmt w:val="decimal"/>
      <w:lvlText w:val="%4."/>
      <w:lvlJc w:val="left"/>
      <w:pPr>
        <w:ind w:left="3798" w:hanging="360"/>
      </w:pPr>
    </w:lvl>
    <w:lvl w:ilvl="4" w:tplc="04190019" w:tentative="1">
      <w:start w:val="1"/>
      <w:numFmt w:val="lowerLetter"/>
      <w:lvlText w:val="%5."/>
      <w:lvlJc w:val="left"/>
      <w:pPr>
        <w:ind w:left="4518" w:hanging="360"/>
      </w:pPr>
    </w:lvl>
    <w:lvl w:ilvl="5" w:tplc="0419001B" w:tentative="1">
      <w:start w:val="1"/>
      <w:numFmt w:val="lowerRoman"/>
      <w:lvlText w:val="%6."/>
      <w:lvlJc w:val="right"/>
      <w:pPr>
        <w:ind w:left="5238" w:hanging="180"/>
      </w:pPr>
    </w:lvl>
    <w:lvl w:ilvl="6" w:tplc="0419000F" w:tentative="1">
      <w:start w:val="1"/>
      <w:numFmt w:val="decimal"/>
      <w:lvlText w:val="%7."/>
      <w:lvlJc w:val="left"/>
      <w:pPr>
        <w:ind w:left="5958" w:hanging="360"/>
      </w:pPr>
    </w:lvl>
    <w:lvl w:ilvl="7" w:tplc="04190019" w:tentative="1">
      <w:start w:val="1"/>
      <w:numFmt w:val="lowerLetter"/>
      <w:lvlText w:val="%8."/>
      <w:lvlJc w:val="left"/>
      <w:pPr>
        <w:ind w:left="6678" w:hanging="360"/>
      </w:pPr>
    </w:lvl>
    <w:lvl w:ilvl="8" w:tplc="041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" w15:restartNumberingAfterBreak="0">
    <w:nsid w:val="0EE50DA2"/>
    <w:multiLevelType w:val="hybridMultilevel"/>
    <w:tmpl w:val="7DC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0E6D"/>
    <w:multiLevelType w:val="hybridMultilevel"/>
    <w:tmpl w:val="21704A08"/>
    <w:lvl w:ilvl="0" w:tplc="F478411C">
      <w:start w:val="1"/>
      <w:numFmt w:val="decimal"/>
      <w:lvlText w:val="%1."/>
      <w:lvlJc w:val="left"/>
      <w:pPr>
        <w:ind w:left="2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25" w:hanging="360"/>
      </w:pPr>
    </w:lvl>
    <w:lvl w:ilvl="2" w:tplc="0419001B" w:tentative="1">
      <w:start w:val="1"/>
      <w:numFmt w:val="lowerRoman"/>
      <w:lvlText w:val="%3."/>
      <w:lvlJc w:val="right"/>
      <w:pPr>
        <w:ind w:left="4345" w:hanging="180"/>
      </w:pPr>
    </w:lvl>
    <w:lvl w:ilvl="3" w:tplc="0419000F" w:tentative="1">
      <w:start w:val="1"/>
      <w:numFmt w:val="decimal"/>
      <w:lvlText w:val="%4."/>
      <w:lvlJc w:val="left"/>
      <w:pPr>
        <w:ind w:left="5065" w:hanging="360"/>
      </w:pPr>
    </w:lvl>
    <w:lvl w:ilvl="4" w:tplc="04190019" w:tentative="1">
      <w:start w:val="1"/>
      <w:numFmt w:val="lowerLetter"/>
      <w:lvlText w:val="%5."/>
      <w:lvlJc w:val="left"/>
      <w:pPr>
        <w:ind w:left="5785" w:hanging="360"/>
      </w:pPr>
    </w:lvl>
    <w:lvl w:ilvl="5" w:tplc="0419001B" w:tentative="1">
      <w:start w:val="1"/>
      <w:numFmt w:val="lowerRoman"/>
      <w:lvlText w:val="%6."/>
      <w:lvlJc w:val="right"/>
      <w:pPr>
        <w:ind w:left="6505" w:hanging="180"/>
      </w:pPr>
    </w:lvl>
    <w:lvl w:ilvl="6" w:tplc="0419000F" w:tentative="1">
      <w:start w:val="1"/>
      <w:numFmt w:val="decimal"/>
      <w:lvlText w:val="%7."/>
      <w:lvlJc w:val="left"/>
      <w:pPr>
        <w:ind w:left="7225" w:hanging="360"/>
      </w:pPr>
    </w:lvl>
    <w:lvl w:ilvl="7" w:tplc="04190019" w:tentative="1">
      <w:start w:val="1"/>
      <w:numFmt w:val="lowerLetter"/>
      <w:lvlText w:val="%8."/>
      <w:lvlJc w:val="left"/>
      <w:pPr>
        <w:ind w:left="7945" w:hanging="360"/>
      </w:pPr>
    </w:lvl>
    <w:lvl w:ilvl="8" w:tplc="0419001B" w:tentative="1">
      <w:start w:val="1"/>
      <w:numFmt w:val="lowerRoman"/>
      <w:lvlText w:val="%9."/>
      <w:lvlJc w:val="right"/>
      <w:pPr>
        <w:ind w:left="8665" w:hanging="180"/>
      </w:pPr>
    </w:lvl>
  </w:abstractNum>
  <w:abstractNum w:abstractNumId="3" w15:restartNumberingAfterBreak="0">
    <w:nsid w:val="25A6141C"/>
    <w:multiLevelType w:val="hybridMultilevel"/>
    <w:tmpl w:val="D112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24C71"/>
    <w:multiLevelType w:val="hybridMultilevel"/>
    <w:tmpl w:val="88F8F1C8"/>
    <w:lvl w:ilvl="0" w:tplc="EC04D530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A9938F9"/>
    <w:multiLevelType w:val="hybridMultilevel"/>
    <w:tmpl w:val="DB2E2E06"/>
    <w:lvl w:ilvl="0" w:tplc="EF6232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6B73B7"/>
    <w:multiLevelType w:val="hybridMultilevel"/>
    <w:tmpl w:val="18223396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7" w15:restartNumberingAfterBreak="0">
    <w:nsid w:val="5AFB0BC7"/>
    <w:multiLevelType w:val="hybridMultilevel"/>
    <w:tmpl w:val="FC7C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104A7"/>
    <w:multiLevelType w:val="hybridMultilevel"/>
    <w:tmpl w:val="E5849446"/>
    <w:lvl w:ilvl="0" w:tplc="EC04D530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C682EB3"/>
    <w:multiLevelType w:val="hybridMultilevel"/>
    <w:tmpl w:val="B0E6EB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321171A"/>
    <w:multiLevelType w:val="hybridMultilevel"/>
    <w:tmpl w:val="FC3637BA"/>
    <w:lvl w:ilvl="0" w:tplc="76FE6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F8145E"/>
    <w:multiLevelType w:val="hybridMultilevel"/>
    <w:tmpl w:val="2C2E2874"/>
    <w:lvl w:ilvl="0" w:tplc="EC04D530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1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6B"/>
    <w:rsid w:val="00050EC6"/>
    <w:rsid w:val="00081CE2"/>
    <w:rsid w:val="00094786"/>
    <w:rsid w:val="000A0731"/>
    <w:rsid w:val="00102AB5"/>
    <w:rsid w:val="00104D50"/>
    <w:rsid w:val="00114DE4"/>
    <w:rsid w:val="0014101C"/>
    <w:rsid w:val="00150C19"/>
    <w:rsid w:val="001A1B51"/>
    <w:rsid w:val="001F169B"/>
    <w:rsid w:val="002029FB"/>
    <w:rsid w:val="00275AFC"/>
    <w:rsid w:val="0037275B"/>
    <w:rsid w:val="00374211"/>
    <w:rsid w:val="003858D1"/>
    <w:rsid w:val="003B780A"/>
    <w:rsid w:val="003C0C07"/>
    <w:rsid w:val="003D5DB1"/>
    <w:rsid w:val="004566F5"/>
    <w:rsid w:val="004C2C32"/>
    <w:rsid w:val="004D5DCC"/>
    <w:rsid w:val="00503F01"/>
    <w:rsid w:val="005240BD"/>
    <w:rsid w:val="00550568"/>
    <w:rsid w:val="006777BD"/>
    <w:rsid w:val="0068501C"/>
    <w:rsid w:val="007147F1"/>
    <w:rsid w:val="00745770"/>
    <w:rsid w:val="00762108"/>
    <w:rsid w:val="00762BC6"/>
    <w:rsid w:val="007719E5"/>
    <w:rsid w:val="007C0C53"/>
    <w:rsid w:val="007D3440"/>
    <w:rsid w:val="0080615E"/>
    <w:rsid w:val="00832006"/>
    <w:rsid w:val="00837104"/>
    <w:rsid w:val="00841E2A"/>
    <w:rsid w:val="008A2924"/>
    <w:rsid w:val="008D769A"/>
    <w:rsid w:val="00907D75"/>
    <w:rsid w:val="0092127F"/>
    <w:rsid w:val="009E0897"/>
    <w:rsid w:val="009E1BA3"/>
    <w:rsid w:val="00A4139B"/>
    <w:rsid w:val="00A63F0A"/>
    <w:rsid w:val="00AF25F1"/>
    <w:rsid w:val="00AF2D16"/>
    <w:rsid w:val="00B56967"/>
    <w:rsid w:val="00BC0113"/>
    <w:rsid w:val="00C1706C"/>
    <w:rsid w:val="00CA000E"/>
    <w:rsid w:val="00CC3E96"/>
    <w:rsid w:val="00CF770F"/>
    <w:rsid w:val="00D355D6"/>
    <w:rsid w:val="00D84B0A"/>
    <w:rsid w:val="00DA2541"/>
    <w:rsid w:val="00DC1F2D"/>
    <w:rsid w:val="00DC6FE3"/>
    <w:rsid w:val="00DF175E"/>
    <w:rsid w:val="00E16D28"/>
    <w:rsid w:val="00E16FB8"/>
    <w:rsid w:val="00E23DCF"/>
    <w:rsid w:val="00E54A38"/>
    <w:rsid w:val="00EE0D20"/>
    <w:rsid w:val="00EF29EB"/>
    <w:rsid w:val="00F74C4D"/>
    <w:rsid w:val="00F94A6B"/>
    <w:rsid w:val="00FA4C87"/>
    <w:rsid w:val="00F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464F"/>
  <w15:docId w15:val="{B197A933-A373-42F4-919C-81AF21FD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50"/>
    <w:pPr>
      <w:ind w:left="720"/>
      <w:contextualSpacing/>
    </w:pPr>
  </w:style>
  <w:style w:type="table" w:styleId="a4">
    <w:name w:val="Table Grid"/>
    <w:basedOn w:val="a1"/>
    <w:uiPriority w:val="59"/>
    <w:rsid w:val="00C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ECF9-E445-47CF-B624-09F35FC4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</cp:revision>
  <dcterms:created xsi:type="dcterms:W3CDTF">2023-09-12T13:59:00Z</dcterms:created>
  <dcterms:modified xsi:type="dcterms:W3CDTF">2023-09-12T13:59:00Z</dcterms:modified>
</cp:coreProperties>
</file>